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F5" w:rsidRPr="00083DA9" w:rsidRDefault="00083DA9" w:rsidP="009827F5">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ru-RU"/>
        </w:rPr>
      </w:pPr>
      <w:proofErr w:type="spellStart"/>
      <w:r>
        <w:rPr>
          <w:rFonts w:ascii="Abril Fatface" w:eastAsia="Times New Roman" w:hAnsi="Abril Fatface" w:cs="Times New Roman"/>
          <w:color w:val="438390"/>
          <w:kern w:val="36"/>
          <w:sz w:val="72"/>
          <w:szCs w:val="72"/>
          <w:lang w:eastAsia="ru-RU"/>
        </w:rPr>
        <w:t>Веда</w:t>
      </w:r>
      <w:proofErr w:type="spellEnd"/>
      <w:r>
        <w:rPr>
          <w:rFonts w:ascii="Abril Fatface" w:eastAsia="Times New Roman" w:hAnsi="Abril Fatface" w:cs="Times New Roman"/>
          <w:color w:val="438390"/>
          <w:kern w:val="36"/>
          <w:sz w:val="72"/>
          <w:szCs w:val="72"/>
          <w:lang w:eastAsia="ru-RU"/>
        </w:rPr>
        <w:t xml:space="preserve"> в Судный День</w:t>
      </w:r>
    </w:p>
    <w:p w:rsidR="00083DA9" w:rsidRDefault="00083DA9" w:rsidP="009827F5">
      <w:pPr>
        <w:shd w:val="clear" w:color="auto" w:fill="FFFFFF"/>
        <w:spacing w:after="0" w:line="240" w:lineRule="auto"/>
        <w:textAlignment w:val="baseline"/>
        <w:rPr>
          <w:rFonts w:ascii="Arial" w:eastAsia="Times New Roman" w:hAnsi="Arial" w:cs="Arial"/>
          <w:color w:val="565656"/>
          <w:sz w:val="24"/>
          <w:szCs w:val="24"/>
          <w:lang w:eastAsia="ru-RU"/>
        </w:rPr>
      </w:pPr>
      <w:r>
        <w:rPr>
          <w:rFonts w:ascii="Times New Roman" w:eastAsia="Times New Roman" w:hAnsi="Times New Roman" w:cs="Times New Roman"/>
          <w:color w:val="DF9E00"/>
          <w:sz w:val="96"/>
          <w:szCs w:val="96"/>
          <w:bdr w:val="none" w:sz="0" w:space="0" w:color="auto" w:frame="1"/>
          <w:lang w:eastAsia="ru-RU"/>
        </w:rPr>
        <w:t>Н</w:t>
      </w:r>
      <w:r w:rsidRPr="00083DA9">
        <w:rPr>
          <w:rFonts w:ascii="Arial" w:eastAsia="Times New Roman" w:hAnsi="Arial" w:cs="Arial"/>
          <w:color w:val="565656"/>
          <w:sz w:val="24"/>
          <w:szCs w:val="24"/>
          <w:lang w:eastAsia="ru-RU"/>
        </w:rPr>
        <w:t>аступит последний день суда, в который все будут призваны к Богу, чтобы отчитаться за свои дела. В исламе довольно распространено, что этот День считается местом встречи милосердия и справедливости. Справедливость - это возмездие, а милосердие - это когда верующий так близок к тому, чтобы войти в рай, что Бог добавит к его деяниям достаточно дополнительных благословений, чтобы обеспечить его или ее вход туда (например, Коран 2: 281).</w:t>
      </w:r>
    </w:p>
    <w:p w:rsidR="00083DA9" w:rsidRDefault="00083DA9" w:rsidP="009827F5">
      <w:pPr>
        <w:shd w:val="clear" w:color="auto" w:fill="FFFFFF"/>
        <w:spacing w:after="0" w:line="240" w:lineRule="auto"/>
        <w:textAlignment w:val="baseline"/>
        <w:rPr>
          <w:rFonts w:ascii="Arial" w:eastAsia="Times New Roman" w:hAnsi="Arial" w:cs="Arial"/>
          <w:color w:val="565656"/>
          <w:sz w:val="24"/>
          <w:szCs w:val="24"/>
          <w:lang w:val="en-US" w:eastAsia="ru-RU"/>
        </w:rPr>
      </w:pPr>
    </w:p>
    <w:p w:rsidR="00083DA9" w:rsidRDefault="00083DA9" w:rsidP="009827F5">
      <w:pPr>
        <w:shd w:val="clear" w:color="auto" w:fill="FFFFFF"/>
        <w:spacing w:before="240" w:after="240" w:line="240" w:lineRule="auto"/>
        <w:textAlignment w:val="baseline"/>
        <w:rPr>
          <w:rFonts w:ascii="Arial" w:eastAsia="Times New Roman" w:hAnsi="Arial" w:cs="Arial"/>
          <w:color w:val="565656"/>
          <w:sz w:val="24"/>
          <w:szCs w:val="24"/>
          <w:lang w:eastAsia="ru-RU"/>
        </w:rPr>
      </w:pPr>
      <w:r w:rsidRPr="00083DA9">
        <w:rPr>
          <w:rFonts w:ascii="Arial" w:eastAsia="Times New Roman" w:hAnsi="Arial" w:cs="Arial"/>
          <w:color w:val="565656"/>
          <w:sz w:val="24"/>
          <w:szCs w:val="24"/>
          <w:lang w:eastAsia="ru-RU"/>
        </w:rPr>
        <w:t>Коран называет Судный день "последним часом" и называет Иисуса "знамением последнего часа" (Коран 43:61). Только Бог знает время наступления последнего часа (Коран 7:187; 16:77). Большинство мусульман согласны с идеей пришествия Иисуса (</w:t>
      </w:r>
      <w:proofErr w:type="spellStart"/>
      <w:r w:rsidRPr="00083DA9">
        <w:rPr>
          <w:rFonts w:ascii="Arial" w:eastAsia="Times New Roman" w:hAnsi="Arial" w:cs="Arial"/>
          <w:color w:val="565656"/>
          <w:sz w:val="24"/>
          <w:szCs w:val="24"/>
          <w:lang w:eastAsia="ru-RU"/>
        </w:rPr>
        <w:t>Иса</w:t>
      </w:r>
      <w:proofErr w:type="spellEnd"/>
      <w:r w:rsidRPr="00083DA9">
        <w:rPr>
          <w:rFonts w:ascii="Arial" w:eastAsia="Times New Roman" w:hAnsi="Arial" w:cs="Arial"/>
          <w:color w:val="565656"/>
          <w:sz w:val="24"/>
          <w:szCs w:val="24"/>
          <w:lang w:eastAsia="ru-RU"/>
        </w:rPr>
        <w:t xml:space="preserve"> эль </w:t>
      </w:r>
      <w:proofErr w:type="spellStart"/>
      <w:r w:rsidRPr="00083DA9">
        <w:rPr>
          <w:rFonts w:ascii="Arial" w:eastAsia="Times New Roman" w:hAnsi="Arial" w:cs="Arial"/>
          <w:color w:val="565656"/>
          <w:sz w:val="24"/>
          <w:szCs w:val="24"/>
          <w:lang w:eastAsia="ru-RU"/>
        </w:rPr>
        <w:t>Масих</w:t>
      </w:r>
      <w:proofErr w:type="spellEnd"/>
      <w:r w:rsidRPr="00083DA9">
        <w:rPr>
          <w:rFonts w:ascii="Arial" w:eastAsia="Times New Roman" w:hAnsi="Arial" w:cs="Arial"/>
          <w:color w:val="565656"/>
          <w:sz w:val="24"/>
          <w:szCs w:val="24"/>
          <w:lang w:eastAsia="ru-RU"/>
        </w:rPr>
        <w:t>), который будет судить мир и воздавать награды.</w:t>
      </w:r>
    </w:p>
    <w:p w:rsidR="009827F5" w:rsidRPr="009827F5" w:rsidRDefault="00083DA9" w:rsidP="009827F5">
      <w:pPr>
        <w:spacing w:before="240" w:after="240" w:line="240" w:lineRule="auto"/>
        <w:rPr>
          <w:rFonts w:ascii="Times New Roman" w:eastAsia="Times New Roman" w:hAnsi="Times New Roman" w:cs="Times New Roman"/>
          <w:sz w:val="24"/>
          <w:szCs w:val="24"/>
          <w:lang w:eastAsia="ru-RU"/>
        </w:rPr>
      </w:pPr>
      <w:r w:rsidRPr="00083DA9">
        <w:rPr>
          <w:rFonts w:ascii="Arial" w:eastAsia="Times New Roman" w:hAnsi="Arial" w:cs="Arial"/>
          <w:color w:val="565656"/>
          <w:sz w:val="24"/>
          <w:szCs w:val="24"/>
          <w:lang w:eastAsia="ru-RU"/>
        </w:rPr>
        <w:t xml:space="preserve">При воскресении праведники будут думать, что они были мертвы лишь мгновение (Коран 22:5; 50:2, 21; 75:1-4; 17:52). Для неверующих воскресение - страшная вещь (Коран 83:1-6), так как их ожидает адский огонь. </w:t>
      </w:r>
      <w:r w:rsidR="003610FD">
        <w:rPr>
          <w:rFonts w:ascii="Times New Roman" w:eastAsia="Times New Roman" w:hAnsi="Times New Roman" w:cs="Times New Roman"/>
          <w:sz w:val="24"/>
          <w:szCs w:val="24"/>
          <w:lang w:eastAsia="ru-RU"/>
        </w:rPr>
        <w:pict>
          <v:rect id="_x0000_i1025" style="width:0;height:1.5pt" o:hralign="center" o:hrstd="t" o:hrnoshade="t" o:hr="t" fillcolor="#565656" stroked="f"/>
        </w:pict>
      </w:r>
    </w:p>
    <w:p w:rsidR="009827F5" w:rsidRPr="00CC75D1" w:rsidRDefault="00CC75D1" w:rsidP="009827F5">
      <w:pPr>
        <w:shd w:val="clear" w:color="auto" w:fill="FFFFFF"/>
        <w:spacing w:before="384" w:after="120" w:line="240" w:lineRule="atLeast"/>
        <w:textAlignment w:val="baseline"/>
        <w:outlineLvl w:val="1"/>
        <w:rPr>
          <w:rFonts w:ascii="Montserrat" w:eastAsia="Times New Roman" w:hAnsi="Montserrat" w:cs="Times New Roman"/>
          <w:b/>
          <w:bCs/>
          <w:color w:val="F9B000"/>
          <w:sz w:val="43"/>
          <w:szCs w:val="43"/>
          <w:lang w:eastAsia="ru-RU"/>
        </w:rPr>
      </w:pPr>
      <w:r>
        <w:rPr>
          <w:rFonts w:ascii="Montserrat" w:eastAsia="Times New Roman" w:hAnsi="Montserrat" w:cs="Times New Roman"/>
          <w:b/>
          <w:bCs/>
          <w:color w:val="F9B000"/>
          <w:sz w:val="43"/>
          <w:szCs w:val="43"/>
          <w:lang w:eastAsia="ru-RU"/>
        </w:rPr>
        <w:t>Дискуссия относительно понимания адвентистов и мусульман</w:t>
      </w:r>
    </w:p>
    <w:p w:rsidR="009827F5" w:rsidRPr="00CC75D1" w:rsidRDefault="00CC75D1" w:rsidP="009827F5">
      <w:pPr>
        <w:shd w:val="clear" w:color="auto" w:fill="FFFFFF"/>
        <w:spacing w:before="360" w:after="72" w:line="288" w:lineRule="atLeast"/>
        <w:textAlignment w:val="baseline"/>
        <w:outlineLvl w:val="2"/>
        <w:rPr>
          <w:rFonts w:ascii="Arial" w:eastAsia="Times New Roman" w:hAnsi="Arial" w:cs="Arial"/>
          <w:b/>
          <w:bCs/>
          <w:color w:val="438390"/>
          <w:sz w:val="36"/>
          <w:szCs w:val="36"/>
          <w:lang w:eastAsia="ru-RU"/>
        </w:rPr>
      </w:pPr>
      <w:r>
        <w:rPr>
          <w:rFonts w:ascii="Arial" w:eastAsia="Times New Roman" w:hAnsi="Arial" w:cs="Arial"/>
          <w:b/>
          <w:bCs/>
          <w:color w:val="438390"/>
          <w:sz w:val="36"/>
          <w:szCs w:val="36"/>
          <w:lang w:eastAsia="ru-RU"/>
        </w:rPr>
        <w:t>Понимание спасения и греха</w:t>
      </w:r>
    </w:p>
    <w:p w:rsidR="00CC75D1" w:rsidRDefault="00CC75D1" w:rsidP="009827F5">
      <w:pPr>
        <w:shd w:val="clear" w:color="auto" w:fill="FFFFFF"/>
        <w:spacing w:before="240" w:after="240" w:line="240" w:lineRule="auto"/>
        <w:textAlignment w:val="baseline"/>
        <w:rPr>
          <w:rFonts w:ascii="Arial" w:eastAsia="Times New Roman" w:hAnsi="Arial" w:cs="Arial"/>
          <w:color w:val="565656"/>
          <w:sz w:val="24"/>
          <w:szCs w:val="24"/>
          <w:lang w:eastAsia="ru-RU"/>
        </w:rPr>
      </w:pPr>
      <w:r w:rsidRPr="00CC75D1">
        <w:rPr>
          <w:rFonts w:ascii="Arial" w:eastAsia="Times New Roman" w:hAnsi="Arial" w:cs="Arial"/>
          <w:color w:val="565656"/>
          <w:sz w:val="24"/>
          <w:szCs w:val="24"/>
          <w:lang w:eastAsia="ru-RU"/>
        </w:rPr>
        <w:t>Адвентисты учат, что последствия человеческого греха развратили мир и людей, которые в нем существуют (Римлянам 3: 9-23; 8: 20-22). Грех и спасение - центральные категории в богословии и духовности Библии. В Коране говорится, что Адам и Ева согрешили, но согласно исламской вере, они покаялись и были полностью прощены, так что их грех не имел последствий для остальной части человечества (Коран 7; 19-27).</w:t>
      </w:r>
    </w:p>
    <w:p w:rsidR="00CC75D1" w:rsidRPr="00CC75D1" w:rsidRDefault="00CC75D1" w:rsidP="009827F5">
      <w:pPr>
        <w:shd w:val="clear" w:color="auto" w:fill="FFFFFF"/>
        <w:spacing w:before="240" w:after="240" w:line="240" w:lineRule="auto"/>
        <w:textAlignment w:val="baseline"/>
        <w:rPr>
          <w:rFonts w:ascii="Arial" w:eastAsia="Times New Roman" w:hAnsi="Arial" w:cs="Arial"/>
          <w:color w:val="565656"/>
          <w:sz w:val="24"/>
          <w:szCs w:val="24"/>
          <w:lang w:eastAsia="ru-RU"/>
        </w:rPr>
      </w:pPr>
      <w:r w:rsidRPr="00CC75D1">
        <w:rPr>
          <w:rFonts w:ascii="Arial" w:eastAsia="Times New Roman" w:hAnsi="Arial" w:cs="Arial"/>
          <w:color w:val="565656"/>
          <w:sz w:val="24"/>
          <w:szCs w:val="24"/>
          <w:lang w:eastAsia="ru-RU"/>
        </w:rPr>
        <w:t>Исламское отрицание «первородного греха» на самом деле является отказом от «особого понимания» первородного греха. Ислам отвергает доктрину первородного греха, которая утверждает, что все люди унаследовали вину, виновность греха Адама и Евы. Это кажется несправедливым по отношению к мусульманину, поскольку он рассуждает так: «Почему мы должны принимать на себя вину за чье-то непослушание?» Адвентисты согласятся! Грех Адама и Евы принёс зло этой земле и нашей природе, но мы не виновны в их грехе!</w:t>
      </w:r>
    </w:p>
    <w:p w:rsidR="00CC75D1" w:rsidRPr="00CC75D1" w:rsidRDefault="00CC75D1" w:rsidP="009827F5">
      <w:pPr>
        <w:shd w:val="clear" w:color="auto" w:fill="FFFFFF"/>
        <w:spacing w:before="360" w:after="72" w:line="288" w:lineRule="atLeast"/>
        <w:textAlignment w:val="baseline"/>
        <w:outlineLvl w:val="2"/>
        <w:rPr>
          <w:rFonts w:ascii="Arial" w:eastAsia="Times New Roman" w:hAnsi="Arial" w:cs="Arial"/>
          <w:color w:val="565656"/>
          <w:sz w:val="24"/>
          <w:szCs w:val="24"/>
          <w:lang w:eastAsia="ru-RU"/>
        </w:rPr>
      </w:pPr>
      <w:r w:rsidRPr="00CC75D1">
        <w:rPr>
          <w:rFonts w:ascii="Arial" w:eastAsia="Times New Roman" w:hAnsi="Arial" w:cs="Arial"/>
          <w:color w:val="565656"/>
          <w:sz w:val="24"/>
          <w:szCs w:val="24"/>
          <w:lang w:eastAsia="ru-RU"/>
        </w:rPr>
        <w:t xml:space="preserve">Поскольку мусульмане не придерживаются веры в универсальную и развращающую силу греха, развязанного в результате нашего греховного состояния, они не видят необходимости в спасении, так как не считают, что грех Адама и Евы повлиял на все человечество, в частности, на человеческую природу. Согласно исламской точке зрения, верующий должен: покориться Богу, </w:t>
      </w:r>
      <w:r w:rsidRPr="00CC75D1">
        <w:rPr>
          <w:rFonts w:ascii="Arial" w:eastAsia="Times New Roman" w:hAnsi="Arial" w:cs="Arial"/>
          <w:color w:val="565656"/>
          <w:sz w:val="24"/>
          <w:szCs w:val="24"/>
          <w:lang w:eastAsia="ru-RU"/>
        </w:rPr>
        <w:lastRenderedPageBreak/>
        <w:t>следовать его указаниям, жить хорошей жизнью, угождая Богу во всем, что ты делаешь. Покориться Богу и следовать Его указаниям. Религия для мусульманина не означает спасение от греха; она означает следование правильному пути, или шариату, разработанному исламским законом. Адвентисты также верят, что как люди, покоренные Богу, мы должны следовать Божьей воле, но спасение возможно только как дар, поскольку мы никогда не сможем идеально следовать совершенному Божьему пути.</w:t>
      </w:r>
    </w:p>
    <w:p w:rsidR="00846E8F" w:rsidRPr="00083DA9" w:rsidRDefault="00846E8F">
      <w:pPr>
        <w:rPr>
          <w:lang w:val="en-US"/>
        </w:rPr>
      </w:pPr>
      <w:bookmarkStart w:id="0" w:name="_GoBack"/>
      <w:bookmarkEnd w:id="0"/>
    </w:p>
    <w:sectPr w:rsidR="00846E8F" w:rsidRPr="0008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bril Fatfac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3"/>
    <w:rsid w:val="00054F43"/>
    <w:rsid w:val="00083DA9"/>
    <w:rsid w:val="003610FD"/>
    <w:rsid w:val="00846E8F"/>
    <w:rsid w:val="009827F5"/>
    <w:rsid w:val="00C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09E"/>
  <w15:chartTrackingRefBased/>
  <w15:docId w15:val="{D0493913-4999-459B-8DBC-8834F1C9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2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27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27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27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27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2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
    <w:name w:val="cap"/>
    <w:basedOn w:val="a0"/>
    <w:rsid w:val="009827F5"/>
  </w:style>
  <w:style w:type="character" w:styleId="a4">
    <w:name w:val="Emphasis"/>
    <w:basedOn w:val="a0"/>
    <w:uiPriority w:val="20"/>
    <w:qFormat/>
    <w:rsid w:val="00982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9519">
      <w:bodyDiv w:val="1"/>
      <w:marLeft w:val="0"/>
      <w:marRight w:val="0"/>
      <w:marTop w:val="0"/>
      <w:marBottom w:val="0"/>
      <w:divBdr>
        <w:top w:val="none" w:sz="0" w:space="0" w:color="auto"/>
        <w:left w:val="none" w:sz="0" w:space="0" w:color="auto"/>
        <w:bottom w:val="none" w:sz="0" w:space="0" w:color="auto"/>
        <w:right w:val="none" w:sz="0" w:space="0" w:color="auto"/>
      </w:divBdr>
      <w:divsChild>
        <w:div w:id="12983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Zubkova</dc:creator>
  <cp:keywords/>
  <dc:description/>
  <cp:lastModifiedBy>Angela Zubkova</cp:lastModifiedBy>
  <cp:revision>3</cp:revision>
  <dcterms:created xsi:type="dcterms:W3CDTF">2021-10-04T13:17:00Z</dcterms:created>
  <dcterms:modified xsi:type="dcterms:W3CDTF">2021-11-11T12:53:00Z</dcterms:modified>
</cp:coreProperties>
</file>