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55" w:rsidRPr="00B8271B" w:rsidRDefault="00B8271B" w:rsidP="007D6E55">
      <w:pPr>
        <w:shd w:val="clear" w:color="auto" w:fill="FFFFFF"/>
        <w:spacing w:after="120" w:line="240" w:lineRule="atLeast"/>
        <w:textAlignment w:val="baseline"/>
        <w:outlineLvl w:val="0"/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ru-RU"/>
        </w:rPr>
      </w:pPr>
      <w:proofErr w:type="spellStart"/>
      <w:r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ru-RU"/>
        </w:rPr>
        <w:t>Закят</w:t>
      </w:r>
      <w:proofErr w:type="spellEnd"/>
    </w:p>
    <w:p w:rsidR="007D6E55" w:rsidRPr="00B8271B" w:rsidRDefault="00B8271B" w:rsidP="007D6E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DF9E00"/>
          <w:sz w:val="96"/>
          <w:szCs w:val="96"/>
          <w:bdr w:val="none" w:sz="0" w:space="0" w:color="auto" w:frame="1"/>
          <w:lang w:eastAsia="ru-RU"/>
        </w:rPr>
        <w:t>З</w:t>
      </w:r>
      <w:r w:rsidRPr="00B8271B">
        <w:rPr>
          <w:rFonts w:ascii="Arial" w:eastAsia="Times New Roman" w:hAnsi="Arial" w:cs="Arial"/>
          <w:color w:val="565656"/>
          <w:sz w:val="24"/>
          <w:szCs w:val="24"/>
          <w:lang w:eastAsia="ru-RU"/>
        </w:rPr>
        <w:t>акят</w:t>
      </w:r>
      <w:proofErr w:type="spellEnd"/>
      <w:r w:rsidRPr="00B8271B">
        <w:rPr>
          <w:rFonts w:ascii="Arial" w:eastAsia="Times New Roman" w:hAnsi="Arial" w:cs="Arial"/>
          <w:color w:val="565656"/>
          <w:sz w:val="24"/>
          <w:szCs w:val="24"/>
          <w:lang w:eastAsia="ru-RU"/>
        </w:rPr>
        <w:t xml:space="preserve"> - это обязательное пожертвование определенной части своего состояния на благотворительность. Это считается разновидностью поклонения и самоочищения. </w:t>
      </w:r>
      <w:proofErr w:type="spellStart"/>
      <w:r w:rsidRPr="00B8271B">
        <w:rPr>
          <w:rFonts w:ascii="Arial" w:eastAsia="Times New Roman" w:hAnsi="Arial" w:cs="Arial"/>
          <w:color w:val="565656"/>
          <w:sz w:val="24"/>
          <w:szCs w:val="24"/>
          <w:lang w:eastAsia="ru-RU"/>
        </w:rPr>
        <w:t>Закят</w:t>
      </w:r>
      <w:proofErr w:type="spellEnd"/>
      <w:r w:rsidRPr="00B8271B">
        <w:rPr>
          <w:rFonts w:ascii="Arial" w:eastAsia="Times New Roman" w:hAnsi="Arial" w:cs="Arial"/>
          <w:color w:val="565656"/>
          <w:sz w:val="24"/>
          <w:szCs w:val="24"/>
          <w:lang w:eastAsia="ru-RU"/>
        </w:rPr>
        <w:t xml:space="preserve"> не относится к благотворительным подаркам, раздающимся из доброты или щедрости, а к систематической ежегодной раздаче 2,5% своего состояния на благо бедных.</w:t>
      </w:r>
    </w:p>
    <w:p w:rsidR="00B8271B" w:rsidRDefault="00B8271B" w:rsidP="00B827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ru-RU"/>
        </w:rPr>
      </w:pPr>
    </w:p>
    <w:p w:rsidR="00B8271B" w:rsidRPr="00B8271B" w:rsidRDefault="00B8271B" w:rsidP="00B8271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ru-RU"/>
        </w:rPr>
      </w:pPr>
      <w:r w:rsidRPr="00B8271B">
        <w:rPr>
          <w:rFonts w:ascii="Arial" w:eastAsia="Times New Roman" w:hAnsi="Arial" w:cs="Arial"/>
          <w:color w:val="565656"/>
          <w:sz w:val="24"/>
          <w:szCs w:val="24"/>
          <w:lang w:eastAsia="ru-RU"/>
        </w:rPr>
        <w:t xml:space="preserve">Преимущества </w:t>
      </w:r>
      <w:proofErr w:type="spellStart"/>
      <w:r w:rsidRPr="00B8271B">
        <w:rPr>
          <w:rFonts w:ascii="Arial" w:eastAsia="Times New Roman" w:hAnsi="Arial" w:cs="Arial"/>
          <w:color w:val="565656"/>
          <w:sz w:val="24"/>
          <w:szCs w:val="24"/>
          <w:lang w:eastAsia="ru-RU"/>
        </w:rPr>
        <w:t>закята</w:t>
      </w:r>
      <w:proofErr w:type="spellEnd"/>
      <w:r w:rsidRPr="00B8271B">
        <w:rPr>
          <w:rFonts w:ascii="Arial" w:eastAsia="Times New Roman" w:hAnsi="Arial" w:cs="Arial"/>
          <w:color w:val="565656"/>
          <w:sz w:val="24"/>
          <w:szCs w:val="24"/>
          <w:lang w:eastAsia="ru-RU"/>
        </w:rPr>
        <w:t>, помимо помощи бедным, заключаются в следующем:</w:t>
      </w:r>
    </w:p>
    <w:p w:rsidR="007D6E55" w:rsidRPr="00B8271B" w:rsidRDefault="00B8271B" w:rsidP="00B827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</w:pPr>
      <w:r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>Быть послушным Богу</w:t>
      </w:r>
    </w:p>
    <w:p w:rsidR="00B8271B" w:rsidRDefault="00B8271B" w:rsidP="00B827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ru-RU"/>
        </w:rPr>
      </w:pPr>
      <w:r w:rsidRPr="00B8271B"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>Помочь верующему признать, что все приходит от Бога в долг и что мы сами ничем не владеем (поскольку мы ничего не можем взять с собой после смерти, нам не нужно за это цепляться).</w:t>
      </w:r>
    </w:p>
    <w:p w:rsidR="00B8271B" w:rsidRDefault="00B8271B" w:rsidP="00B827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ru-RU"/>
        </w:rPr>
      </w:pPr>
      <w:r w:rsidRPr="00B8271B"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>Признать, что богатые мы или бедные - это выбор Бога, и что Он желает, чтобы Ему поклонялись те, у кого больше.</w:t>
      </w:r>
    </w:p>
    <w:p w:rsidR="00B8271B" w:rsidRPr="00B8271B" w:rsidRDefault="00B8271B" w:rsidP="00B827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</w:pPr>
      <w:r w:rsidRPr="00B8271B"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>Научиться самодисциплине</w:t>
      </w:r>
    </w:p>
    <w:p w:rsidR="00B8271B" w:rsidRPr="00B8271B" w:rsidRDefault="00B8271B" w:rsidP="00B827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ru-RU"/>
        </w:rPr>
      </w:pPr>
      <w:r w:rsidRPr="00B8271B"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 xml:space="preserve">Освободиться от любви к </w:t>
      </w:r>
      <w:r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 xml:space="preserve">материальному </w:t>
      </w:r>
      <w:r w:rsidRPr="00B8271B"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>и жадности</w:t>
      </w:r>
    </w:p>
    <w:p w:rsidR="007D6E55" w:rsidRPr="00B8271B" w:rsidRDefault="00B8271B" w:rsidP="00B827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</w:pPr>
      <w:r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>Освободиться от любви к деньгам</w:t>
      </w:r>
    </w:p>
    <w:p w:rsidR="007D6E55" w:rsidRPr="00B8271B" w:rsidRDefault="00B8271B" w:rsidP="007D6E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</w:pPr>
      <w:r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 xml:space="preserve">Освободиться от любви </w:t>
      </w:r>
      <w:proofErr w:type="gramStart"/>
      <w:r>
        <w:rPr>
          <w:rFonts w:ascii="inherit" w:eastAsia="Times New Roman" w:hAnsi="inherit" w:cs="Arial"/>
          <w:color w:val="565656"/>
          <w:sz w:val="24"/>
          <w:szCs w:val="24"/>
          <w:lang w:eastAsia="ru-RU"/>
        </w:rPr>
        <w:t>к  себе</w:t>
      </w:r>
      <w:proofErr w:type="gramEnd"/>
    </w:p>
    <w:p w:rsidR="007D6E55" w:rsidRPr="00B8271B" w:rsidRDefault="00B8271B" w:rsidP="00B8271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</w:pPr>
      <w:proofErr w:type="spellStart"/>
      <w:r w:rsidRPr="00B8271B"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  <w:t>Помочь</w:t>
      </w:r>
      <w:proofErr w:type="spellEnd"/>
      <w:r w:rsidRPr="00B8271B"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  <w:t xml:space="preserve"> </w:t>
      </w:r>
      <w:proofErr w:type="spellStart"/>
      <w:r w:rsidRPr="00B8271B"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  <w:t>верующему</w:t>
      </w:r>
      <w:proofErr w:type="spellEnd"/>
      <w:r w:rsidRPr="00B8271B"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  <w:t xml:space="preserve"> </w:t>
      </w:r>
      <w:proofErr w:type="spellStart"/>
      <w:r w:rsidRPr="00B8271B"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  <w:t>быть</w:t>
      </w:r>
      <w:proofErr w:type="spellEnd"/>
      <w:r w:rsidRPr="00B8271B"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  <w:t xml:space="preserve"> </w:t>
      </w:r>
      <w:proofErr w:type="spellStart"/>
      <w:r w:rsidRPr="00B8271B">
        <w:rPr>
          <w:rFonts w:ascii="inherit" w:eastAsia="Times New Roman" w:hAnsi="inherit" w:cs="Arial"/>
          <w:color w:val="565656"/>
          <w:sz w:val="24"/>
          <w:szCs w:val="24"/>
          <w:lang w:val="en-US" w:eastAsia="ru-RU"/>
        </w:rPr>
        <w:t>честным</w:t>
      </w:r>
      <w:proofErr w:type="spellEnd"/>
    </w:p>
    <w:p w:rsidR="00B8271B" w:rsidRDefault="00B8271B">
      <w:pPr>
        <w:rPr>
          <w:rFonts w:ascii="Arial" w:eastAsia="Times New Roman" w:hAnsi="Arial" w:cs="Arial"/>
          <w:color w:val="565656"/>
          <w:sz w:val="24"/>
          <w:szCs w:val="24"/>
          <w:lang w:eastAsia="ru-RU"/>
        </w:rPr>
      </w:pPr>
    </w:p>
    <w:p w:rsidR="00846E8F" w:rsidRPr="00B8271B" w:rsidRDefault="00B8271B">
      <w:bookmarkStart w:id="0" w:name="_GoBack"/>
      <w:bookmarkEnd w:id="0"/>
      <w:r w:rsidRPr="00B8271B">
        <w:rPr>
          <w:rFonts w:ascii="Arial" w:eastAsia="Times New Roman" w:hAnsi="Arial" w:cs="Arial"/>
          <w:color w:val="565656"/>
          <w:sz w:val="24"/>
          <w:szCs w:val="24"/>
          <w:lang w:eastAsia="ru-RU"/>
        </w:rPr>
        <w:t>Ставка 2,5% применяется к наличным деньгам, золоту и серебру, а также к коммерческим товарам. Существуют другие ставки для сельскохозяйственной продукции, продукции горнодобывающей промышленности, а также для чистых животных.</w:t>
      </w:r>
    </w:p>
    <w:sectPr w:rsidR="00846E8F" w:rsidRPr="00B8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bril Fatfa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C73"/>
    <w:multiLevelType w:val="multilevel"/>
    <w:tmpl w:val="323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CB"/>
    <w:rsid w:val="007D6E55"/>
    <w:rsid w:val="00846E8F"/>
    <w:rsid w:val="00A151CB"/>
    <w:rsid w:val="00B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14"/>
  <w15:chartTrackingRefBased/>
  <w15:docId w15:val="{69A8962D-FD1C-4500-9DA9-F152D351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">
    <w:name w:val="cap"/>
    <w:basedOn w:val="a0"/>
    <w:rsid w:val="007D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Zubkova</dc:creator>
  <cp:keywords/>
  <dc:description/>
  <cp:lastModifiedBy>Angela Zubkova</cp:lastModifiedBy>
  <cp:revision>3</cp:revision>
  <dcterms:created xsi:type="dcterms:W3CDTF">2021-10-04T13:21:00Z</dcterms:created>
  <dcterms:modified xsi:type="dcterms:W3CDTF">2021-11-11T15:54:00Z</dcterms:modified>
</cp:coreProperties>
</file>